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DE30A" w14:textId="77777777" w:rsidR="0045114C" w:rsidRPr="0045114C" w:rsidRDefault="0045114C" w:rsidP="0045114C">
      <w:r w:rsidRPr="0045114C">
        <w:t>Good evening everyone,</w:t>
      </w:r>
    </w:p>
    <w:p w14:paraId="4B9BC801" w14:textId="77777777" w:rsidR="0045114C" w:rsidRPr="0045114C" w:rsidRDefault="0045114C" w:rsidP="0045114C">
      <w:r w:rsidRPr="0045114C">
        <w:t> </w:t>
      </w:r>
    </w:p>
    <w:p w14:paraId="3254B23E" w14:textId="5AFFF41F" w:rsidR="0045114C" w:rsidRPr="0045114C" w:rsidRDefault="0045114C" w:rsidP="0045114C">
      <w:r w:rsidRPr="0045114C">
        <w:t>Welcome to the 2025 AGM for the Bermuda Triathlon Association (44</w:t>
      </w:r>
      <w:r w:rsidRPr="0045114C">
        <w:rPr>
          <w:vertAlign w:val="superscript"/>
        </w:rPr>
        <w:t>th</w:t>
      </w:r>
      <w:r w:rsidRPr="0045114C">
        <w:t>)</w:t>
      </w:r>
      <w:r>
        <w:t>.</w:t>
      </w:r>
      <w:r w:rsidRPr="0045114C">
        <w:t xml:space="preserve"> Not an Olympic year or any other major festival but still a very busy one nonetheless from the Association’s perspective. The successful organization of 5 formal events locally, a few </w:t>
      </w:r>
      <w:proofErr w:type="spellStart"/>
      <w:r w:rsidRPr="0045114C">
        <w:t>Carifta</w:t>
      </w:r>
      <w:proofErr w:type="spellEnd"/>
      <w:r w:rsidRPr="0045114C">
        <w:t xml:space="preserve"> qualifiers, the usual ‘Home Events’ on the various public holidays (Good Friday, Heroes Day and </w:t>
      </w:r>
      <w:proofErr w:type="spellStart"/>
      <w:r w:rsidRPr="0045114C">
        <w:t>Labour</w:t>
      </w:r>
      <w:proofErr w:type="spellEnd"/>
      <w:r w:rsidRPr="0045114C">
        <w:t xml:space="preserve"> Day), the long running Thursday </w:t>
      </w:r>
      <w:proofErr w:type="spellStart"/>
      <w:r w:rsidRPr="0045114C">
        <w:t>nite</w:t>
      </w:r>
      <w:proofErr w:type="spellEnd"/>
      <w:r w:rsidRPr="0045114C">
        <w:t xml:space="preserve"> Super Sprint events in the Summer and the newer ‘Splash &amp; Dash Aquathlons at Cambridge Beaches. In addition, the early season Blake/Neil senior camp (this year’s just concluded) , the Annual Junior Summer Camp that happens in the first week of school holidays with visiting coach Michael Harlow and the </w:t>
      </w:r>
      <w:proofErr w:type="spellStart"/>
      <w:r w:rsidRPr="0045114C">
        <w:t>Carifta</w:t>
      </w:r>
      <w:proofErr w:type="spellEnd"/>
      <w:r w:rsidRPr="0045114C">
        <w:t xml:space="preserve"> Triathlon preparation camp in August also run by Michael Harlow (  subsidized by the NJASP award).Some 26 events taking place over the course of the year plus the Annual Awards function. An incredible accomplishment for an association with just over 200 members. We are so lucky to have so many volunteers. THANK YOU.</w:t>
      </w:r>
    </w:p>
    <w:p w14:paraId="420B1FDD" w14:textId="43126149" w:rsidR="0045114C" w:rsidRPr="0045114C" w:rsidRDefault="0045114C" w:rsidP="0045114C">
      <w:r w:rsidRPr="0045114C">
        <w:t xml:space="preserve"> There were several senior triathletes competing at various 70.3 Half Ironman and full Ironman events over the course of the year as well as our Juniors (report to come) and our elites (Erica, Tyler and Nick) culminating at the WT Grand final in Wollongong, Australia last October. </w:t>
      </w:r>
    </w:p>
    <w:p w14:paraId="7C674C7F" w14:textId="3918A3B5" w:rsidR="0045114C" w:rsidRPr="0045114C" w:rsidRDefault="0045114C" w:rsidP="0045114C">
      <w:r w:rsidRPr="0045114C">
        <w:t> We have continued to build on the successful relationships we have established with the BOA, the Ministry of Youth &amp; Sport, World Triathlon, the Association of Commonwealth Triathlon</w:t>
      </w:r>
      <w:r>
        <w:t xml:space="preserve"> </w:t>
      </w:r>
      <w:r w:rsidRPr="0045114C">
        <w:t xml:space="preserve">(although hopefully there will be an event in 2030 in Ahmedabad, India) Nothing since Birmingham…nothing in Glasgow so 8 yrs without. Carrying on…BSADA, the BLMC who are our Landlords at Clearwater (lease </w:t>
      </w:r>
      <w:r>
        <w:t>un</w:t>
      </w:r>
      <w:r w:rsidRPr="0045114C">
        <w:t>til 2029) and the site of many of our events.</w:t>
      </w:r>
    </w:p>
    <w:p w14:paraId="599F60BC" w14:textId="02045749" w:rsidR="0045114C" w:rsidRPr="0045114C" w:rsidRDefault="0045114C" w:rsidP="0045114C">
      <w:r w:rsidRPr="0045114C">
        <w:t>This year (2026), there are 2 major Festivals coming up. The CAC Games to be held in the Dominican Republic in early August. We already have 3 athletes qualified and then the Youth Olympics in Dakar, Senegal in early November. There has been a lot of press coverage recently about our 6 junior triathletes who are eligible and their quest to qualify</w:t>
      </w:r>
      <w:r>
        <w:t xml:space="preserve">, </w:t>
      </w:r>
      <w:r w:rsidRPr="0045114C">
        <w:t xml:space="preserve">travel and competing in regional points races to possibly be accepted. </w:t>
      </w:r>
    </w:p>
    <w:p w14:paraId="3AB11DED" w14:textId="08FD8C84" w:rsidR="0045114C" w:rsidRPr="0045114C" w:rsidRDefault="0045114C" w:rsidP="0045114C">
      <w:r w:rsidRPr="0045114C">
        <w:t> I’d like to continue and focus in more detail on the Athletes, then Events and Sponsors and then what’s in store for 2026.</w:t>
      </w:r>
    </w:p>
    <w:p w14:paraId="242EB52E" w14:textId="2607D09D" w:rsidR="0045114C" w:rsidRPr="0045114C" w:rsidRDefault="0045114C" w:rsidP="0045114C">
      <w:pPr>
        <w:rPr>
          <w:u w:val="single"/>
        </w:rPr>
      </w:pPr>
      <w:r w:rsidRPr="0045114C">
        <w:t> </w:t>
      </w:r>
      <w:r w:rsidRPr="0045114C">
        <w:rPr>
          <w:u w:val="single"/>
        </w:rPr>
        <w:t>ATHLETES</w:t>
      </w:r>
    </w:p>
    <w:p w14:paraId="4C7650EC" w14:textId="5D4ADB42" w:rsidR="0045114C" w:rsidRPr="0045114C" w:rsidRDefault="0045114C" w:rsidP="0045114C">
      <w:r w:rsidRPr="0045114C">
        <w:t> At one time we said that Triathlon’s popularity here locally was due to the Flora factor and it sure was. We are now seeing a great relationship developing between our other professionals and the Junior Development group. Tyler, Erica and Nick when in Bermuda have been making themselves available and have been very helpful in meeting with the juniors and passing along tips and expertise which is so great to see. Increasingly we have seen our Juniors becoming as good or better than their counterparts in the region.</w:t>
      </w:r>
    </w:p>
    <w:p w14:paraId="384C66FA" w14:textId="2B4E29EA" w:rsidR="0045114C" w:rsidRPr="0045114C" w:rsidRDefault="0045114C" w:rsidP="0045114C">
      <w:r w:rsidRPr="0045114C">
        <w:t> The next 2 years sees the Pan Am Games in Lima, Peru (2027) and the Junior Commonwealth Games in Malta (2027) where Triathlon is being advertised as one of the main events and then obviously the Los Angeles 2028 Olympics. Our elite athletes will be chasing qualification points for that event starting in May this year.</w:t>
      </w:r>
    </w:p>
    <w:p w14:paraId="661757C4" w14:textId="77777777" w:rsidR="0045114C" w:rsidRPr="0045114C" w:rsidRDefault="0045114C" w:rsidP="0045114C">
      <w:r w:rsidRPr="0045114C">
        <w:lastRenderedPageBreak/>
        <w:t> </w:t>
      </w:r>
    </w:p>
    <w:p w14:paraId="0AD996A1" w14:textId="72938471" w:rsidR="0045114C" w:rsidRPr="0045114C" w:rsidRDefault="0045114C" w:rsidP="0045114C">
      <w:r w:rsidRPr="0045114C">
        <w:t>This is also the 4</w:t>
      </w:r>
      <w:r w:rsidRPr="0045114C">
        <w:rPr>
          <w:vertAlign w:val="superscript"/>
        </w:rPr>
        <w:t>th</w:t>
      </w:r>
      <w:r w:rsidRPr="0045114C">
        <w:t xml:space="preserve"> consecutive year that World Triathlon has awarded the prestigious ASICS scholarship to Both Erica and Tyler, an initiative to help triathletes from emerging countries with travel and coaching at WT events. </w:t>
      </w:r>
    </w:p>
    <w:p w14:paraId="58744A3F" w14:textId="3F60F5AD" w:rsidR="0045114C" w:rsidRPr="0045114C" w:rsidRDefault="0045114C" w:rsidP="0045114C">
      <w:r w:rsidRPr="0045114C">
        <w:t>The World Triathlon Grand Finals for Elite and Age Group competitors will be held this year in Pontevedra, Spain in late September (24</w:t>
      </w:r>
      <w:r w:rsidRPr="0045114C">
        <w:rPr>
          <w:vertAlign w:val="superscript"/>
        </w:rPr>
        <w:t>th</w:t>
      </w:r>
      <w:r w:rsidRPr="0045114C">
        <w:t>-27</w:t>
      </w:r>
      <w:r w:rsidRPr="0045114C">
        <w:rPr>
          <w:vertAlign w:val="superscript"/>
        </w:rPr>
        <w:t>th</w:t>
      </w:r>
      <w:r w:rsidRPr="0045114C">
        <w:t xml:space="preserve">) and already we’ve had confirmed interest from Juniors, age groupers and Elites for entries. </w:t>
      </w:r>
    </w:p>
    <w:p w14:paraId="45A0A812" w14:textId="05BDBEED" w:rsidR="0045114C" w:rsidRPr="0045114C" w:rsidRDefault="0045114C" w:rsidP="0045114C">
      <w:r w:rsidRPr="0045114C">
        <w:t> As far as the BOA is concerned, I’m happy to report that late last year, Erica Hawley was moved from ‘B’ athlete status to ‘A’ in recognition of her continued success. Tyler Smith still stands as a ‘B’ athlete but having spent a lot of the year getting himself back to full fitness after a few minor surgeries, he closed out the year with two great results and will be able to apply for ‘A’ status after this first quarter. Nick Pilgrim will be eligible to also apply for ‘C’ status after this first quarter.</w:t>
      </w:r>
    </w:p>
    <w:p w14:paraId="5BEF01BA" w14:textId="5B522BBD" w:rsidR="0045114C" w:rsidRPr="0045114C" w:rsidRDefault="0045114C" w:rsidP="0045114C">
      <w:r w:rsidRPr="0045114C">
        <w:t> The Junior Development group continues to go from strength to strength and thanks to the junior coaches Richard Lau, Clive Langley, Caroline Black, Alex Waldauer and of course Alec Shepherd the Head Coach of that group.</w:t>
      </w:r>
    </w:p>
    <w:p w14:paraId="6A90D476" w14:textId="5A650332" w:rsidR="0045114C" w:rsidRPr="0045114C" w:rsidRDefault="0045114C" w:rsidP="0045114C">
      <w:r w:rsidRPr="0045114C">
        <w:t> I will just read a few excerpts from Head Coach Alec’s end of season report to the board last November….allow me to quote…</w:t>
      </w:r>
    </w:p>
    <w:p w14:paraId="5133B3AB" w14:textId="0A63EDF0" w:rsidR="0045114C" w:rsidRPr="0045114C" w:rsidRDefault="0045114C" w:rsidP="0045114C">
      <w:r w:rsidRPr="0045114C">
        <w:t xml:space="preserve">‘Bermuda’s triathletes have attained a momentum of sustained improvement that promises a very bright few years ahead if it can be continued. Our triathletes consistently occupy the top spots in local swimming </w:t>
      </w:r>
      <w:r w:rsidR="00CA1E73" w:rsidRPr="0045114C">
        <w:t>events, local</w:t>
      </w:r>
      <w:r w:rsidRPr="0045114C">
        <w:t xml:space="preserve"> bike races and in the running </w:t>
      </w:r>
      <w:r w:rsidR="00CA1E73" w:rsidRPr="0045114C">
        <w:t>events, showing</w:t>
      </w:r>
      <w:r w:rsidRPr="0045114C">
        <w:t xml:space="preserve"> how strong they are across the board. For </w:t>
      </w:r>
      <w:r w:rsidR="00CA1E73" w:rsidRPr="0045114C">
        <w:t>example, our</w:t>
      </w:r>
      <w:r w:rsidRPr="0045114C">
        <w:t xml:space="preserve"> triathletes occupied the top 5 places in the Middle School girls Front St mile in January, and the top 2 in the Middle School </w:t>
      </w:r>
      <w:r w:rsidR="00CA1E73" w:rsidRPr="0045114C">
        <w:t>boy’s</w:t>
      </w:r>
      <w:r w:rsidRPr="0045114C">
        <w:t xml:space="preserve"> race. In the Senior School </w:t>
      </w:r>
      <w:r w:rsidR="00CA1E73" w:rsidRPr="0045114C">
        <w:t>races, our</w:t>
      </w:r>
      <w:r w:rsidRPr="0045114C">
        <w:t xml:space="preserve"> triathletes dominated the podium with the top 3 finishers in the boys race , and 1</w:t>
      </w:r>
      <w:r w:rsidRPr="0045114C">
        <w:rPr>
          <w:vertAlign w:val="superscript"/>
        </w:rPr>
        <w:t>st</w:t>
      </w:r>
      <w:r w:rsidRPr="0045114C">
        <w:t xml:space="preserve"> and 3</w:t>
      </w:r>
      <w:r w:rsidRPr="0045114C">
        <w:rPr>
          <w:vertAlign w:val="superscript"/>
        </w:rPr>
        <w:t>rd</w:t>
      </w:r>
      <w:r w:rsidRPr="0045114C">
        <w:t xml:space="preserve"> in the girls. This is not new but is becoming a noticeable trend.</w:t>
      </w:r>
    </w:p>
    <w:p w14:paraId="47808A2D" w14:textId="77777777" w:rsidR="0045114C" w:rsidRPr="0045114C" w:rsidRDefault="0045114C" w:rsidP="0045114C">
      <w:r w:rsidRPr="0045114C">
        <w:t xml:space="preserve">Triathletes also figured prominently in the </w:t>
      </w:r>
      <w:proofErr w:type="spellStart"/>
      <w:r w:rsidRPr="0045114C">
        <w:t>Carifta</w:t>
      </w:r>
      <w:proofErr w:type="spellEnd"/>
      <w:r w:rsidRPr="0045114C">
        <w:t xml:space="preserve"> Track and Field Championships back in </w:t>
      </w:r>
      <w:proofErr w:type="spellStart"/>
      <w:r w:rsidRPr="0045114C">
        <w:t>April,with</w:t>
      </w:r>
      <w:proofErr w:type="spellEnd"/>
      <w:r w:rsidRPr="0045114C">
        <w:t xml:space="preserve"> Oliver Hayward, Jake </w:t>
      </w:r>
      <w:proofErr w:type="spellStart"/>
      <w:r w:rsidRPr="0045114C">
        <w:t>Smith,Sanchez</w:t>
      </w:r>
      <w:proofErr w:type="spellEnd"/>
      <w:r w:rsidRPr="0045114C">
        <w:t xml:space="preserve"> Smith and Riana Robinson all competing and representing Bermuda in track events.</w:t>
      </w:r>
    </w:p>
    <w:p w14:paraId="2941BF22" w14:textId="77777777" w:rsidR="0045114C" w:rsidRPr="0045114C" w:rsidRDefault="0045114C" w:rsidP="0045114C">
      <w:r w:rsidRPr="0045114C">
        <w:t xml:space="preserve">The best event of the year for the Bermuda Team was the </w:t>
      </w:r>
      <w:proofErr w:type="spellStart"/>
      <w:r w:rsidRPr="0045114C">
        <w:t>Carifta</w:t>
      </w:r>
      <w:proofErr w:type="spellEnd"/>
      <w:r w:rsidRPr="0045114C">
        <w:t xml:space="preserve"> Championships held in Tobago in August. For the first time, Bermuda won the overall Team title, beating Barbados who have held the title for the last 3 years running and it was a comfortable victory, showing the huge progress that Bermuda’s youth athletes have made.</w:t>
      </w:r>
    </w:p>
    <w:p w14:paraId="08DC7959" w14:textId="04261728" w:rsidR="0045114C" w:rsidRPr="0045114C" w:rsidRDefault="0045114C" w:rsidP="0045114C">
      <w:r w:rsidRPr="0045114C">
        <w:t>For the year ahead we have 5 boys (Gianluca Bortoli, Dylan Eiselt, Sanchez Smith, Jasper Lau and Lucas Bule) and 1 girl (Madison Schindel) looking to be chosen to represent Bermuda at the Youth Olympics Dakar, Senegal later this year. All should achieve the standard required for eligibility to compete at this prestigious event. We will also have athletes qualifying for the CAC Games in the Dominican Republic in August 2026. We will be taking a team to Clermont again in February, followed by Richmond in May when we are hoping to achieve even better results than we achieved last year.  </w:t>
      </w:r>
    </w:p>
    <w:p w14:paraId="780DB073" w14:textId="77777777" w:rsidR="00CA1E73" w:rsidRDefault="00CA1E73" w:rsidP="0045114C">
      <w:pPr>
        <w:rPr>
          <w:u w:val="single"/>
        </w:rPr>
      </w:pPr>
    </w:p>
    <w:p w14:paraId="0D280BEC" w14:textId="36ABCE14" w:rsidR="0045114C" w:rsidRPr="0045114C" w:rsidRDefault="0045114C" w:rsidP="0045114C">
      <w:pPr>
        <w:rPr>
          <w:u w:val="single"/>
        </w:rPr>
      </w:pPr>
      <w:r w:rsidRPr="0045114C">
        <w:rPr>
          <w:u w:val="single"/>
        </w:rPr>
        <w:lastRenderedPageBreak/>
        <w:t>EVENTS and SPONSORS.</w:t>
      </w:r>
    </w:p>
    <w:p w14:paraId="3AEDD345" w14:textId="110D976F" w:rsidR="0045114C" w:rsidRPr="0045114C" w:rsidRDefault="0045114C" w:rsidP="0045114C">
      <w:r w:rsidRPr="0045114C">
        <w:t> We were fortunate to grow our Sponsor/Event list by one when AON Re came on board to sponsor the popular Mixed Team Relay National Championships last September. Thanks, Steve Horton, for initiating the introduction and to Charlie Parkinson and Ryan Davidge who organized the event.</w:t>
      </w:r>
    </w:p>
    <w:p w14:paraId="50CEC120" w14:textId="31DD62C7" w:rsidR="0045114C" w:rsidRPr="0045114C" w:rsidRDefault="0045114C" w:rsidP="0045114C">
      <w:r w:rsidRPr="0045114C">
        <w:t xml:space="preserve">In April we started the season with the Std Distance Champs, sponsored for the second year by Bermuda </w:t>
      </w:r>
      <w:proofErr w:type="spellStart"/>
      <w:r w:rsidRPr="0045114C">
        <w:t>SportsLab</w:t>
      </w:r>
      <w:proofErr w:type="spellEnd"/>
      <w:r w:rsidRPr="0045114C">
        <w:t xml:space="preserve"> and added Emma Norman’s name to the event in recognition of her contribution and life. As most know she passed a short time before the event after a serious illness and was a big supporter/competitor for a number of years before. In a fitting gesture, the organizers donated the entry fees from the race ($</w:t>
      </w:r>
      <w:r w:rsidR="00CA1E73" w:rsidRPr="0045114C">
        <w:t>2,500) to</w:t>
      </w:r>
      <w:r w:rsidRPr="0045114C">
        <w:t xml:space="preserve"> PALS in her memory. Thanks to Race Directors – Heather Couper and Karen Smith and all the volunteers.</w:t>
      </w:r>
    </w:p>
    <w:p w14:paraId="26D3D845" w14:textId="02FF221D" w:rsidR="0045114C" w:rsidRPr="0045114C" w:rsidRDefault="0045114C" w:rsidP="0045114C">
      <w:r w:rsidRPr="0045114C">
        <w:t>In June we had the 34</w:t>
      </w:r>
      <w:r w:rsidRPr="0045114C">
        <w:rPr>
          <w:vertAlign w:val="superscript"/>
        </w:rPr>
        <w:t>th</w:t>
      </w:r>
      <w:r w:rsidRPr="0045114C">
        <w:t xml:space="preserve"> Annual Clarien </w:t>
      </w:r>
      <w:proofErr w:type="spellStart"/>
      <w:r w:rsidRPr="0045114C">
        <w:t>Ironkids</w:t>
      </w:r>
      <w:proofErr w:type="spellEnd"/>
      <w:r w:rsidRPr="0045114C">
        <w:t xml:space="preserve"> event and it was again a great success. Thanks to Race Director Will Green and his group of volunteers. It’s always fun to see the tiny tots ( 3,4,5 and 6 year olds) trying short distances and having so much fun. </w:t>
      </w:r>
    </w:p>
    <w:p w14:paraId="281C9B45" w14:textId="3806E2E5" w:rsidR="0045114C" w:rsidRPr="0045114C" w:rsidRDefault="0045114C" w:rsidP="0045114C">
      <w:r w:rsidRPr="0045114C">
        <w:t xml:space="preserve">We finished off June with the very popular Liberty Mutual Sprint Nat Champs in Hamilton (special) and had very strong entry numbers. Thank you, Steve Horton and the team, at Liberty. </w:t>
      </w:r>
    </w:p>
    <w:p w14:paraId="24112AEE" w14:textId="744F3516" w:rsidR="0045114C" w:rsidRPr="0045114C" w:rsidRDefault="0045114C" w:rsidP="0045114C">
      <w:r w:rsidRPr="0045114C">
        <w:t xml:space="preserve"> We had somewhat of an hiatus over the summer, albeit the juniors had 2 camps and the </w:t>
      </w:r>
      <w:proofErr w:type="spellStart"/>
      <w:r w:rsidRPr="0045114C">
        <w:t>Carifta</w:t>
      </w:r>
      <w:proofErr w:type="spellEnd"/>
      <w:r w:rsidRPr="0045114C">
        <w:t xml:space="preserve"> Triathlons in Tobago, and then in September the AON MTR, already mentioned, and then finished the year off in early November with the Cambridge Beaches Triathlons and a record entry. Thanks to the team at Cambridge and to Ian Pilgrim and Melissa Drea who organized the race.</w:t>
      </w:r>
    </w:p>
    <w:p w14:paraId="02594ED2" w14:textId="1DB491FE" w:rsidR="0045114C" w:rsidRPr="0045114C" w:rsidRDefault="0045114C" w:rsidP="0045114C">
      <w:r w:rsidRPr="0045114C">
        <w:t> I’d like to also recognize various sponsors who have helped immensely this past year.</w:t>
      </w:r>
    </w:p>
    <w:p w14:paraId="37318CB5" w14:textId="6BDF65BF" w:rsidR="0045114C" w:rsidRPr="0045114C" w:rsidRDefault="0045114C" w:rsidP="0045114C">
      <w:r w:rsidRPr="0045114C">
        <w:t>Our largest sponsor, the Dept of Youth &amp; Sport, has continued to support in the way of Junior Development, Official Development and High Performance. READ. The BOA continues to support our Elite athletes, and we’ve been lucky to be awarded prep funding for the Junior Olympics and a contribution toward junior development coaching costs.</w:t>
      </w:r>
    </w:p>
    <w:p w14:paraId="41E59ECE" w14:textId="335180A3" w:rsidR="0045114C" w:rsidRPr="0045114C" w:rsidRDefault="0045114C" w:rsidP="0045114C">
      <w:r w:rsidRPr="0045114C">
        <w:t xml:space="preserve"> Other corporate sponsors who have helped toward </w:t>
      </w:r>
      <w:proofErr w:type="spellStart"/>
      <w:r w:rsidRPr="0045114C">
        <w:t>Carifta</w:t>
      </w:r>
      <w:proofErr w:type="spellEnd"/>
      <w:r w:rsidRPr="0045114C">
        <w:t xml:space="preserve"> costs have been Appleby, HSBC,CG Insurance, MS Re, Arch Re, Gnosis, Butterfield &amp; Vallis and thanks should go to Rhiannon Bedford and Allison Petty who secured most of this funding. Thank you both. We continue to strive to fund all the Junior Development from coaching costs, venue rental and uniforms. We have managed to also provide help with travel expenses to </w:t>
      </w:r>
      <w:proofErr w:type="spellStart"/>
      <w:r w:rsidRPr="0045114C">
        <w:t>Carifta</w:t>
      </w:r>
      <w:proofErr w:type="spellEnd"/>
      <w:r w:rsidRPr="0045114C">
        <w:t xml:space="preserve"> each year. The idea is that there should be minimal expenses to the young athletes and no obstacle in order to participate.</w:t>
      </w:r>
    </w:p>
    <w:p w14:paraId="1BA10307" w14:textId="58C0AC01" w:rsidR="0045114C" w:rsidRPr="0045114C" w:rsidRDefault="0045114C" w:rsidP="0045114C">
      <w:r w:rsidRPr="0045114C">
        <w:t> In closing I’d like to thank those individuals sitting beside me here tonight for their contributions and I note they are all Volunteers…</w:t>
      </w:r>
    </w:p>
    <w:p w14:paraId="0AFDD659" w14:textId="77777777" w:rsidR="0045114C" w:rsidRPr="0045114C" w:rsidRDefault="0045114C" w:rsidP="0045114C"/>
    <w:p w14:paraId="4714CDA7" w14:textId="25CB2406" w:rsidR="0045114C" w:rsidRPr="0045114C" w:rsidRDefault="0045114C" w:rsidP="0045114C">
      <w:r w:rsidRPr="0045114C">
        <w:t xml:space="preserve">Vice President/Director Karen Smith who has been instrumental in dealing with and </w:t>
      </w:r>
      <w:r w:rsidR="00A8542F" w:rsidRPr="0045114C">
        <w:t>fostering strong</w:t>
      </w:r>
      <w:r w:rsidRPr="0045114C">
        <w:t xml:space="preserve"> relationships with both the Ministry of Youth &amp; Sports and the Bermuda Olympic Association (BOA). </w:t>
      </w:r>
    </w:p>
    <w:p w14:paraId="042257CA" w14:textId="77777777" w:rsidR="0045114C" w:rsidRPr="0045114C" w:rsidRDefault="0045114C" w:rsidP="0045114C"/>
    <w:p w14:paraId="348E84E0" w14:textId="77777777" w:rsidR="0045114C" w:rsidRPr="0045114C" w:rsidRDefault="0045114C" w:rsidP="0045114C">
      <w:r w:rsidRPr="0045114C">
        <w:lastRenderedPageBreak/>
        <w:t xml:space="preserve">Treasurers Rhiannon Bedford/Director and Kristen Robinson…Kristen, having stepped back somewhat last year, stayed around to effect a smooth handover. Thank you both for a very professional presentation of the Associations Financial situation. Like a Fortune 500 company </w:t>
      </w:r>
      <w:r w:rsidRPr="0045114C">
        <w:rPr>
          <w:rFonts w:ascii="Segoe UI Emoji" w:hAnsi="Segoe UI Emoji" w:cs="Segoe UI Emoji"/>
        </w:rPr>
        <w:t>😊</w:t>
      </w:r>
    </w:p>
    <w:p w14:paraId="5311567A" w14:textId="27EB94AA" w:rsidR="0045114C" w:rsidRPr="0045114C" w:rsidRDefault="0045114C" w:rsidP="0045114C">
      <w:r w:rsidRPr="0045114C">
        <w:t>Steve Horton/Director (sends his apologies as he’s off Island),</w:t>
      </w:r>
      <w:r w:rsidR="00CA1E73">
        <w:t xml:space="preserve"> </w:t>
      </w:r>
      <w:r w:rsidRPr="0045114C">
        <w:t>who has been instrumental in fostering Sponsor relations and updating the BTA website.</w:t>
      </w:r>
    </w:p>
    <w:p w14:paraId="42104782" w14:textId="4FA23D6B" w:rsidR="0045114C" w:rsidRPr="0045114C" w:rsidRDefault="0045114C" w:rsidP="0045114C">
      <w:r w:rsidRPr="0045114C">
        <w:t>Ian Pilgrim…Mr</w:t>
      </w:r>
      <w:r w:rsidR="00CA1E73">
        <w:t>.</w:t>
      </w:r>
      <w:r w:rsidRPr="0045114C">
        <w:t xml:space="preserve"> Everything and our MVP if we had to pick one. He assists with all things Triathlon from Race Director to Legal advice to Building </w:t>
      </w:r>
      <w:r w:rsidR="00CA1E73" w:rsidRPr="0045114C">
        <w:t>services, and</w:t>
      </w:r>
      <w:r w:rsidRPr="0045114C">
        <w:t xml:space="preserve"> certainly it will be hard to replace him when he steps down tonight.</w:t>
      </w:r>
    </w:p>
    <w:p w14:paraId="1EF819D7" w14:textId="77777777" w:rsidR="0045114C" w:rsidRPr="0045114C" w:rsidRDefault="0045114C" w:rsidP="0045114C">
      <w:r w:rsidRPr="0045114C">
        <w:t>Charlotte Parkinson, Executive member who organized the beginning of summer Junior Triathlon Camp in late June and the very popular AON Re MTR event in September.</w:t>
      </w:r>
    </w:p>
    <w:p w14:paraId="4B5FDA38" w14:textId="32E3F513" w:rsidR="0045114C" w:rsidRPr="0045114C" w:rsidRDefault="0045114C" w:rsidP="0045114C">
      <w:r w:rsidRPr="0045114C">
        <w:t>Geoff Smith</w:t>
      </w:r>
      <w:r w:rsidR="00CA1E73">
        <w:t xml:space="preserve">, </w:t>
      </w:r>
      <w:r w:rsidRPr="0045114C">
        <w:t xml:space="preserve">Executive member, who for as long as I can remember, has organized all race permits with the Corp of Hamilton, BLMC, St John’s Ambulance, the Bermuda Police Service and also compiles the Association’s Annual Race Schedule each year with Sponsors and other significant players. </w:t>
      </w:r>
      <w:r w:rsidR="00CA1E73" w:rsidRPr="0045114C">
        <w:t>Ironically,</w:t>
      </w:r>
      <w:r w:rsidRPr="0045114C">
        <w:t xml:space="preserve"> he was awarded the Jim Butterfield Long Service Award at the Awards Brunch this past weekend.</w:t>
      </w:r>
    </w:p>
    <w:p w14:paraId="2FFA3AD8" w14:textId="4F257D34" w:rsidR="0045114C" w:rsidRPr="0045114C" w:rsidRDefault="0045114C" w:rsidP="0045114C">
      <w:r w:rsidRPr="0045114C">
        <w:t xml:space="preserve">Last but not least, Exec member, Patty Petty, who takes care of all World Triathlon issues, organizes our </w:t>
      </w:r>
      <w:r w:rsidR="00CA1E73" w:rsidRPr="0045114C">
        <w:t>technical</w:t>
      </w:r>
      <w:r w:rsidRPr="0045114C">
        <w:t xml:space="preserve"> officials, sits on the BOA Standards Committee and most importantly is my wife and  listens to all my complaints with compassion and </w:t>
      </w:r>
      <w:proofErr w:type="spellStart"/>
      <w:r w:rsidRPr="0045114C">
        <w:t>humour</w:t>
      </w:r>
      <w:proofErr w:type="spellEnd"/>
      <w:r w:rsidRPr="0045114C">
        <w:t xml:space="preserve">. </w:t>
      </w:r>
      <w:r w:rsidRPr="0045114C">
        <w:rPr>
          <w:rFonts w:ascii="Segoe UI Emoji" w:hAnsi="Segoe UI Emoji" w:cs="Segoe UI Emoji"/>
        </w:rPr>
        <w:t>😊</w:t>
      </w:r>
    </w:p>
    <w:p w14:paraId="5D61FE6A" w14:textId="3B2108DE" w:rsidR="0045114C" w:rsidRPr="0045114C" w:rsidRDefault="00CA1E73" w:rsidP="0045114C">
      <w:r w:rsidRPr="0045114C">
        <w:t>Tonight,</w:t>
      </w:r>
      <w:r w:rsidR="0045114C" w:rsidRPr="0045114C">
        <w:t xml:space="preserve"> I step down with mixed emotions…I’ve been in this position for 6 of the past 9 years….it’s been fun and very rewarding but it’s time for new ideas and energy to move the Association forward. As mentioned earlier, we are all volunteers…don’t sit on the sidelines and complain…get involved and help.</w:t>
      </w:r>
    </w:p>
    <w:p w14:paraId="136A1ADA" w14:textId="77777777" w:rsidR="0045114C" w:rsidRPr="0045114C" w:rsidRDefault="0045114C" w:rsidP="0045114C"/>
    <w:p w14:paraId="6894D7B6" w14:textId="77777777" w:rsidR="0045114C" w:rsidRPr="0045114C" w:rsidRDefault="0045114C" w:rsidP="0045114C">
      <w:r w:rsidRPr="0045114C">
        <w:t>Thank you….</w:t>
      </w:r>
    </w:p>
    <w:p w14:paraId="31245C00" w14:textId="77777777" w:rsidR="0045114C" w:rsidRPr="0045114C" w:rsidRDefault="0045114C" w:rsidP="0045114C">
      <w:r w:rsidRPr="0045114C">
        <w:t>Steven Petty.</w:t>
      </w:r>
    </w:p>
    <w:p w14:paraId="5AEA41A4" w14:textId="77777777" w:rsidR="0045114C" w:rsidRPr="0045114C" w:rsidRDefault="0045114C" w:rsidP="0045114C"/>
    <w:p w14:paraId="67E52204" w14:textId="77777777" w:rsidR="0045114C" w:rsidRPr="0045114C" w:rsidRDefault="0045114C" w:rsidP="0045114C">
      <w:r w:rsidRPr="0045114C">
        <w:t>Happy to take questions.</w:t>
      </w:r>
    </w:p>
    <w:p w14:paraId="5C56F3CE" w14:textId="77777777" w:rsidR="0045114C" w:rsidRPr="0045114C" w:rsidRDefault="0045114C" w:rsidP="0045114C">
      <w:r w:rsidRPr="0045114C">
        <w:t> </w:t>
      </w:r>
    </w:p>
    <w:p w14:paraId="0DFBCAA9" w14:textId="77777777" w:rsidR="00656394" w:rsidRDefault="00656394"/>
    <w:sectPr w:rsidR="006563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4C"/>
    <w:rsid w:val="00035F57"/>
    <w:rsid w:val="00050DB0"/>
    <w:rsid w:val="00055BCB"/>
    <w:rsid w:val="000B1661"/>
    <w:rsid w:val="000F5270"/>
    <w:rsid w:val="00122FB8"/>
    <w:rsid w:val="0017384E"/>
    <w:rsid w:val="00190258"/>
    <w:rsid w:val="001A6144"/>
    <w:rsid w:val="001B2A98"/>
    <w:rsid w:val="001E2B6C"/>
    <w:rsid w:val="001E73D4"/>
    <w:rsid w:val="0021195D"/>
    <w:rsid w:val="002220FA"/>
    <w:rsid w:val="00261C4E"/>
    <w:rsid w:val="00264207"/>
    <w:rsid w:val="002C5AA6"/>
    <w:rsid w:val="003678A3"/>
    <w:rsid w:val="00393B2F"/>
    <w:rsid w:val="003A591C"/>
    <w:rsid w:val="003D28C6"/>
    <w:rsid w:val="003E3531"/>
    <w:rsid w:val="00410AF4"/>
    <w:rsid w:val="0045114C"/>
    <w:rsid w:val="00465CE1"/>
    <w:rsid w:val="004A18E3"/>
    <w:rsid w:val="004D34CA"/>
    <w:rsid w:val="00505C59"/>
    <w:rsid w:val="00541B30"/>
    <w:rsid w:val="005432EE"/>
    <w:rsid w:val="0055468E"/>
    <w:rsid w:val="00564801"/>
    <w:rsid w:val="00577C33"/>
    <w:rsid w:val="005A2C01"/>
    <w:rsid w:val="00656394"/>
    <w:rsid w:val="006A137F"/>
    <w:rsid w:val="006A62C1"/>
    <w:rsid w:val="006B1ACB"/>
    <w:rsid w:val="006E7091"/>
    <w:rsid w:val="00745C0C"/>
    <w:rsid w:val="00760440"/>
    <w:rsid w:val="00773EA2"/>
    <w:rsid w:val="007920FE"/>
    <w:rsid w:val="007A06A2"/>
    <w:rsid w:val="007C285A"/>
    <w:rsid w:val="007F72CB"/>
    <w:rsid w:val="00807404"/>
    <w:rsid w:val="00836494"/>
    <w:rsid w:val="00843873"/>
    <w:rsid w:val="0089370D"/>
    <w:rsid w:val="008B2C75"/>
    <w:rsid w:val="008F6149"/>
    <w:rsid w:val="009B3AE3"/>
    <w:rsid w:val="009C4E0D"/>
    <w:rsid w:val="009E4B03"/>
    <w:rsid w:val="009F7615"/>
    <w:rsid w:val="00A04E39"/>
    <w:rsid w:val="00A23854"/>
    <w:rsid w:val="00A66BAA"/>
    <w:rsid w:val="00A73008"/>
    <w:rsid w:val="00A8542F"/>
    <w:rsid w:val="00AA2AA0"/>
    <w:rsid w:val="00AB574E"/>
    <w:rsid w:val="00BC5851"/>
    <w:rsid w:val="00BD3666"/>
    <w:rsid w:val="00C04466"/>
    <w:rsid w:val="00C04BC8"/>
    <w:rsid w:val="00C15E1F"/>
    <w:rsid w:val="00C2786B"/>
    <w:rsid w:val="00C31F94"/>
    <w:rsid w:val="00C33BB3"/>
    <w:rsid w:val="00C67D70"/>
    <w:rsid w:val="00CA1E73"/>
    <w:rsid w:val="00CA27E4"/>
    <w:rsid w:val="00CB7A3D"/>
    <w:rsid w:val="00CC1864"/>
    <w:rsid w:val="00CF7E96"/>
    <w:rsid w:val="00D20622"/>
    <w:rsid w:val="00D537EB"/>
    <w:rsid w:val="00D82134"/>
    <w:rsid w:val="00DA59D7"/>
    <w:rsid w:val="00E10314"/>
    <w:rsid w:val="00E310C2"/>
    <w:rsid w:val="00E3327B"/>
    <w:rsid w:val="00EB06C2"/>
    <w:rsid w:val="00ED4C2C"/>
    <w:rsid w:val="00EF20CB"/>
    <w:rsid w:val="00F102A8"/>
    <w:rsid w:val="00F254F3"/>
    <w:rsid w:val="00F50367"/>
    <w:rsid w:val="00F55C4D"/>
    <w:rsid w:val="00F57FA8"/>
    <w:rsid w:val="00F84BA3"/>
    <w:rsid w:val="00F865DB"/>
    <w:rsid w:val="00FC6579"/>
    <w:rsid w:val="00FD419B"/>
    <w:rsid w:val="00FF2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89B0"/>
  <w15:chartTrackingRefBased/>
  <w15:docId w15:val="{CB537C41-944F-46E6-8264-ED7CBC0E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14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511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5114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5114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5114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51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14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5114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5114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5114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5114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51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14C"/>
    <w:rPr>
      <w:rFonts w:eastAsiaTheme="majorEastAsia" w:cstheme="majorBidi"/>
      <w:color w:val="272727" w:themeColor="text1" w:themeTint="D8"/>
    </w:rPr>
  </w:style>
  <w:style w:type="paragraph" w:styleId="Title">
    <w:name w:val="Title"/>
    <w:basedOn w:val="Normal"/>
    <w:next w:val="Normal"/>
    <w:link w:val="TitleChar"/>
    <w:uiPriority w:val="10"/>
    <w:qFormat/>
    <w:rsid w:val="00451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14C"/>
    <w:pPr>
      <w:spacing w:before="160"/>
      <w:jc w:val="center"/>
    </w:pPr>
    <w:rPr>
      <w:i/>
      <w:iCs/>
      <w:color w:val="404040" w:themeColor="text1" w:themeTint="BF"/>
    </w:rPr>
  </w:style>
  <w:style w:type="character" w:customStyle="1" w:styleId="QuoteChar">
    <w:name w:val="Quote Char"/>
    <w:basedOn w:val="DefaultParagraphFont"/>
    <w:link w:val="Quote"/>
    <w:uiPriority w:val="29"/>
    <w:rsid w:val="0045114C"/>
    <w:rPr>
      <w:i/>
      <w:iCs/>
      <w:color w:val="404040" w:themeColor="text1" w:themeTint="BF"/>
    </w:rPr>
  </w:style>
  <w:style w:type="paragraph" w:styleId="ListParagraph">
    <w:name w:val="List Paragraph"/>
    <w:basedOn w:val="Normal"/>
    <w:uiPriority w:val="34"/>
    <w:qFormat/>
    <w:rsid w:val="0045114C"/>
    <w:pPr>
      <w:ind w:left="720"/>
      <w:contextualSpacing/>
    </w:pPr>
  </w:style>
  <w:style w:type="character" w:styleId="IntenseEmphasis">
    <w:name w:val="Intense Emphasis"/>
    <w:basedOn w:val="DefaultParagraphFont"/>
    <w:uiPriority w:val="21"/>
    <w:qFormat/>
    <w:rsid w:val="0045114C"/>
    <w:rPr>
      <w:i/>
      <w:iCs/>
      <w:color w:val="2E74B5" w:themeColor="accent1" w:themeShade="BF"/>
    </w:rPr>
  </w:style>
  <w:style w:type="paragraph" w:styleId="IntenseQuote">
    <w:name w:val="Intense Quote"/>
    <w:basedOn w:val="Normal"/>
    <w:next w:val="Normal"/>
    <w:link w:val="IntenseQuoteChar"/>
    <w:uiPriority w:val="30"/>
    <w:qFormat/>
    <w:rsid w:val="004511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5114C"/>
    <w:rPr>
      <w:i/>
      <w:iCs/>
      <w:color w:val="2E74B5" w:themeColor="accent1" w:themeShade="BF"/>
    </w:rPr>
  </w:style>
  <w:style w:type="character" w:styleId="IntenseReference">
    <w:name w:val="Intense Reference"/>
    <w:basedOn w:val="DefaultParagraphFont"/>
    <w:uiPriority w:val="32"/>
    <w:qFormat/>
    <w:rsid w:val="0045114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1857</Words>
  <Characters>9234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Petty</dc:creator>
  <cp:keywords/>
  <dc:description/>
  <cp:lastModifiedBy>Patty Petty</cp:lastModifiedBy>
  <cp:revision>2</cp:revision>
  <dcterms:created xsi:type="dcterms:W3CDTF">2026-03-23T12:10:00Z</dcterms:created>
  <dcterms:modified xsi:type="dcterms:W3CDTF">2026-03-23T12:25:00Z</dcterms:modified>
</cp:coreProperties>
</file>